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0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28"/>
          <w:lang w:val="en-US" w:eastAsia="zh-CN"/>
        </w:rPr>
        <w:t>10.2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28"/>
          <w:lang w:eastAsia="zh-CN"/>
        </w:rPr>
        <w:t>阿基米德原理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28"/>
        </w:rPr>
        <w:t>校本练习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</w:rPr>
        <w:t>一、选择题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由阿基米德原理可知：浸在液体中的物体所受的浮力，大小等于（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A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它排开液体的体积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B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它排开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114300" distR="114300">
            <wp:extent cx="18415" cy="16510"/>
            <wp:effectExtent l="0" t="0" r="0" b="0"/>
            <wp:docPr id="11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液体的质量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C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它排开液体的重力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D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物体受到的重力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2.将一重为80N的物体，放入一盛满水的溢水杯中，从杯中溢出了30N的水，则物体受到的浮力是    （     ）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8415" cy="1397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A.80N      B.30N      C.50N      D.11ON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.外形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drawing>
          <wp:inline distT="0" distB="0" distL="114300" distR="114300">
            <wp:extent cx="27940" cy="1270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相同的4个小球放入液体中，静止时如图1所示，则受到浮力最小的是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instrText xml:space="preserve"> INCLUDEPICTURE "http://www.pep.com.cn/czwl/jszx/jxzt/zt8x/almdyl/jxfz/tbjc/201405/W020140521520365611614.gif" \* MERGEFORMATINET </w:instrTex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drawing>
          <wp:inline distT="0" distB="0" distL="114300" distR="114300">
            <wp:extent cx="28575" cy="28575"/>
            <wp:effectExtent l="0" t="0" r="9525" b="9525"/>
            <wp:docPr id="8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   ）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A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.A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球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B.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B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球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C.C球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D.都相等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 xml:space="preserve">     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instrText xml:space="preserve"> INCLUDEPICTURE "http://www.pep.com.cn/czwl/jszx/jxzt/zt8x/almdyl/jxfz/tbjc/201405/W020140521520365776129.gif" \* MERGEFORMATINET </w:instrTex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905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 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113030</wp:posOffset>
            </wp:positionV>
            <wp:extent cx="1494790" cy="1019810"/>
            <wp:effectExtent l="0" t="0" r="10160" b="8890"/>
            <wp:wrapNone/>
            <wp:docPr id="7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137160</wp:posOffset>
            </wp:positionV>
            <wp:extent cx="529590" cy="950595"/>
            <wp:effectExtent l="0" t="0" r="3810" b="1905"/>
            <wp:wrapSquare wrapText="bothSides"/>
            <wp:docPr id="27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t xml:space="preserve">图 </w:t>
      </w:r>
      <w:r>
        <w:fldChar w:fldCharType="begin"/>
      </w:r>
      <w:r>
        <w:instrText xml:space="preserve"> SEQ 图 \* ARABIC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</w:t>
      </w:r>
      <w:r>
        <w:t xml:space="preserve">图 </w:t>
      </w:r>
      <w:r>
        <w:rPr>
          <w:rFonts w:hint="eastAsia"/>
          <w:lang w:val="en-US" w:eastAsia="zh-CN"/>
        </w:rPr>
        <w:t>2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如图2所示为某校校园艺术节时气球悬挂一幅竖标的情景。已知气球的体积为8m3,空气的密度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right="0" w:rightChars="0"/>
        <w:contextualSpacing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为1.29kg/m3。g取10N/kg,则气球受到的浮力为(　　 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A.103.2N　　　　  　B.90N          C.13.2N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D.193.2N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将质量为0.12kg的物体,轻轻放入盛满清水的溢水杯中,溢出0.1kg的水,则此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27940" cy="24130"/>
            <wp:effectExtent l="0" t="0" r="0" b="0"/>
            <wp:docPr id="21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物体受到的浮力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是(g取10 N/kg)(　　 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A.1.2N　　           　B.0.12 N　　　          C.1 N　　        　D.0.1 N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将质量为200g的物体,轻轻放入盛满清水的溢水杯中,溢出160c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m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3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的水,则此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27940" cy="24130"/>
            <wp:effectExtent l="0" t="0" r="0" b="0"/>
            <wp:docPr id="2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物体受到的浮力是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(g取10 N/kg)(　　 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A.0.16N　　　          B.1.6 N　　　        C.16 N　　          　D.160N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将重为20N的金属块挂在弹簧测力计下，金属块体积的1/4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instrText xml:space="preserve"> INCLUDEPICTURE "http://www.pep.com.cn/czwl/jszx/jxzt/zt8x/almdyl/jxfz/tbjc/201405/W020140521520365770637.gif" \* MERGEFORMATINET 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drawing>
          <wp:inline distT="0" distB="0" distL="114300" distR="114300">
            <wp:extent cx="9525" cy="19050"/>
            <wp:effectExtent l="0" t="0" r="0" b="0"/>
            <wp:docPr id="14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浸入水中时，弹簧测力计的示数为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18N，当金属块全部浸入水中时，金属块受到的浮力为（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A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38N        B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20N  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drawing>
          <wp:inline distT="0" distB="0" distL="114300" distR="114300">
            <wp:extent cx="18415" cy="12700"/>
            <wp:effectExtent l="0" t="0" r="0" b="0"/>
            <wp:docPr id="5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   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 xml:space="preserve"> C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2N      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 xml:space="preserve"> D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8N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将两个物体分别挂在弹簧测力计上，然后都浸没在水中，发现两支弹簧测力计的示数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drawing>
          <wp:inline distT="0" distB="0" distL="114300" distR="114300">
            <wp:extent cx="18415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都减少了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2N，那么这两个物体一定有相同的（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A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密度   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 B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体积  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 xml:space="preserve"> C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质量   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 xml:space="preserve"> D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重力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instrText xml:space="preserve"> INCLUDEPICTURE "http://www.pep.com.cn/czwl/jszx/jxzt/zt8x/almdyl/jxfz/tbjc/201405/W020140521520365777503.gif" \* MERGEFORMATINET 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drawing>
          <wp:inline distT="0" distB="0" distL="114300" distR="114300">
            <wp:extent cx="9525" cy="1905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</w:rPr>
        <w:t>二、填空题</w:t>
      </w:r>
      <w:r>
        <w:rPr>
          <w:rFonts w:hint="eastAsia" w:ascii="黑体" w:hAnsi="黑体" w:eastAsia="黑体" w:cs="黑体"/>
          <w:b/>
          <w:color w:val="000000"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pt-BR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在图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所示的大鱼和小鱼的争论中，_____鱼的说法正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drawing>
          <wp:inline distT="0" distB="0" distL="114300" distR="114300">
            <wp:extent cx="18415" cy="1778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确，这是因为两条鱼浸没在同种液体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drawing>
          <wp:inline distT="0" distB="0" distL="114300" distR="114300">
            <wp:extent cx="18415" cy="24130"/>
            <wp:effectExtent l="0" t="0" r="0" b="0"/>
            <wp:docPr id="19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中，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它们所受浮力的大小与</w:t>
      </w:r>
      <w:r>
        <w:rPr>
          <w:rFonts w:hint="eastAsia" w:asciiTheme="minorEastAsia" w:hAnsi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有关。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184785</wp:posOffset>
            </wp:positionV>
            <wp:extent cx="1905000" cy="1181100"/>
            <wp:effectExtent l="0" t="0" r="0" b="0"/>
            <wp:wrapNone/>
            <wp:docPr id="18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48260</wp:posOffset>
            </wp:positionV>
            <wp:extent cx="1717675" cy="1399540"/>
            <wp:effectExtent l="0" t="0" r="15875" b="10160"/>
            <wp:wrapNone/>
            <wp:docPr id="29" name="Image0157.jpeg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0157.jpeg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t xml:space="preserve">图 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t xml:space="preserve">图 </w:t>
      </w:r>
      <w:r>
        <w:rPr>
          <w:rFonts w:hint="eastAsia"/>
          <w:lang w:val="en-US" w:eastAsia="zh-CN"/>
        </w:rPr>
        <w:t>4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如图4,甲中弹簧测力计示数为5N。乙中小球一半浸在水中,测力计示数为2N。则小球受到的浮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力为</w:t>
      </w:r>
      <w:r>
        <w:rPr>
          <w:rFonts w:hint="eastAsia" w:asciiTheme="minorEastAsia" w:hAnsi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N,小球的体积为</w:t>
      </w:r>
      <w:r>
        <w:rPr>
          <w:rFonts w:hint="eastAsia" w:asciiTheme="minorEastAsia" w:hAnsi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cm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放在水平桌面上的量筒中盛有120cm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的水，当把挂在弹簧测力计下的小金属块完全浸入量筒里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的水中后，量筒的水面上升到170cm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处，弹簧测力计的示数为3.4N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则金属块的体积为</w:t>
      </w:r>
      <w:r>
        <w:rPr>
          <w:rFonts w:hint="eastAsia" w:asciiTheme="minorEastAsia" w:hAnsi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cm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，所受浮力为</w:t>
      </w:r>
      <w:r>
        <w:rPr>
          <w:rFonts w:hint="eastAsia" w:asciiTheme="minorEastAsia" w:hAnsi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，金属块受到的重力为</w:t>
      </w:r>
      <w:r>
        <w:rPr>
          <w:rFonts w:hint="eastAsia" w:asciiTheme="minorEastAsia" w:hAnsi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，密度为</w:t>
      </w:r>
      <w:r>
        <w:rPr>
          <w:rFonts w:hint="eastAsia" w:asciiTheme="minorEastAsia" w:hAnsi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kg/m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kern w:val="0"/>
          <w:szCs w:val="21"/>
        </w:rPr>
      </w:pPr>
      <w:r>
        <w:rPr>
          <w:b/>
          <w:bCs/>
          <w:kern w:val="0"/>
          <w:sz w:val="24"/>
          <w:szCs w:val="24"/>
        </w:rPr>
        <w:t>三、实验题</w:t>
      </w:r>
      <w:r>
        <w:rPr>
          <w:rFonts w:hint="eastAsia"/>
          <w:b/>
          <w:bCs/>
          <w:color w:val="FFFFFF"/>
          <w:kern w:val="0"/>
          <w:sz w:val="24"/>
          <w:szCs w:val="24"/>
        </w:rPr>
        <w:t>[来源</w:t>
      </w:r>
      <w:r>
        <w:rPr>
          <w:rFonts w:hint="eastAsia"/>
          <w:b/>
          <w:bCs/>
          <w:color w:val="FFFFFF"/>
          <w:kern w:val="0"/>
          <w:sz w:val="4"/>
          <w:szCs w:val="21"/>
        </w:rPr>
        <w:t>:学.科.网]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12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在“浮力的研究”实验中。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（1）取一铁块，把它挂在弹簧测力计的挂钩上，如图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114300" distR="114300">
            <wp:extent cx="18415" cy="1524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甲所示。当铁块浸入水中的体积缓慢增大时，铁块受到浮力大小的变化是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           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（2）探究“浮力大小与排开水的重力关系”的实验过程：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①如图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乙，用弹簧测力计测出石块的重力为F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②如图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丙，用弹簧测力计测出空烧杯的重力为F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③如图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丁，把石块浸入盛满水的溢杯中，用该空烧杯盛接从溢杯里排出的水，当石块全部浸入水中时，读出弹簧测力计的示数为F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④如图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戊，用弹簧测力计测出该烧杯和排出的水的总重力为F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用</w:t>
      </w:r>
      <w:r>
        <w:rPr>
          <w:rFonts w:hint="eastAsia" w:asciiTheme="minorEastAsia" w:hAnsiTheme="minorEastAsia" w:eastAsiaTheme="minorEastAsia" w:cstheme="minorEastAsia"/>
          <w:i/>
          <w:iCs/>
          <w:kern w:val="0"/>
          <w:sz w:val="24"/>
          <w:szCs w:val="24"/>
        </w:rPr>
        <w:t>F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i/>
          <w:iCs/>
          <w:kern w:val="0"/>
          <w:sz w:val="24"/>
          <w:szCs w:val="24"/>
        </w:rPr>
        <w:t>F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i/>
          <w:iCs/>
          <w:kern w:val="0"/>
          <w:sz w:val="24"/>
          <w:szCs w:val="24"/>
        </w:rPr>
        <w:t>F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i/>
          <w:iCs/>
          <w:kern w:val="0"/>
          <w:sz w:val="24"/>
          <w:szCs w:val="24"/>
        </w:rPr>
        <w:t>F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表示，实验中测得石块所受的浮力为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      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，排出水的重力为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      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。根据该实验的测量数据，可得出物体所受浮力大小与排开水的重力的定量关系是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       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center"/>
        <w:textAlignment w:val="auto"/>
        <w:rPr>
          <w:kern w:val="0"/>
          <w:szCs w:val="21"/>
        </w:rPr>
      </w:pP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INCLUDEPICTURE "http://www.pep.com.cn/czwl/jszx/jxzt/zt8x/almdyl/jxfz/tbjc/201405/W020140521520365927578.gif" \* MERGEFORMATINET </w:instrText>
      </w:r>
      <w:r>
        <w:rPr>
          <w:kern w:val="0"/>
          <w:szCs w:val="21"/>
        </w:rPr>
        <w:fldChar w:fldCharType="separate"/>
      </w:r>
      <w:r>
        <w:rPr>
          <w:kern w:val="0"/>
          <w:szCs w:val="21"/>
        </w:rPr>
        <w:drawing>
          <wp:inline distT="0" distB="0" distL="114300" distR="114300">
            <wp:extent cx="3971925" cy="1990725"/>
            <wp:effectExtent l="0" t="0" r="9525" b="0"/>
            <wp:docPr id="25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lang w:eastAsia="zh-CN"/>
        </w:rPr>
        <w:t>计算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</w:rPr>
        <w:t>题</w:t>
      </w:r>
      <w:r>
        <w:rPr>
          <w:rFonts w:hint="eastAsia" w:ascii="黑体" w:hAnsi="黑体" w:eastAsia="黑体" w:cs="黑体"/>
          <w:b/>
          <w:color w:val="000000"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3.一个在节日放飞的气球,体积是620m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。这个气球在地面附近受到的浮力有多大?设地面附近气温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是0°C,气压是1×105Pa,空气的密度是1.29kg/m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在弹簧测力计下悬挂一个金属零件,示数是7.5N。当把零件浸没在密度为0.8×103kg/m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的油中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pt-BR"/>
        </w:rPr>
        <w:t>时，测力计的示数是6.6N,金属零件的体积有多大?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өũ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Kozuka Mincho Std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Kabel Ult BT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Reference Sans Serif">
    <w:altName w:val="Verdana"/>
    <w:panose1 w:val="020B0604030504040204"/>
    <w:charset w:val="00"/>
    <w:family w:val="swiss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宋三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C06A"/>
    <w:multiLevelType w:val="singleLevel"/>
    <w:tmpl w:val="58BEC06A"/>
    <w:lvl w:ilvl="0" w:tentative="0">
      <w:start w:val="7"/>
      <w:numFmt w:val="decimal"/>
      <w:suff w:val="nothing"/>
      <w:lvlText w:val="%1."/>
      <w:lvlJc w:val="left"/>
    </w:lvl>
  </w:abstractNum>
  <w:abstractNum w:abstractNumId="1">
    <w:nsid w:val="58BEC0B0"/>
    <w:multiLevelType w:val="singleLevel"/>
    <w:tmpl w:val="58BEC0B0"/>
    <w:lvl w:ilvl="0" w:tentative="0">
      <w:start w:val="5"/>
      <w:numFmt w:val="decimal"/>
      <w:suff w:val="nothing"/>
      <w:lvlText w:val="%1."/>
      <w:lvlJc w:val="left"/>
    </w:lvl>
  </w:abstractNum>
  <w:abstractNum w:abstractNumId="2">
    <w:nsid w:val="58BEC0C1"/>
    <w:multiLevelType w:val="singleLevel"/>
    <w:tmpl w:val="58BEC0C1"/>
    <w:lvl w:ilvl="0" w:tentative="0">
      <w:start w:val="4"/>
      <w:numFmt w:val="decimal"/>
      <w:suff w:val="nothing"/>
      <w:lvlText w:val="%1."/>
      <w:lvlJc w:val="left"/>
    </w:lvl>
  </w:abstractNum>
  <w:abstractNum w:abstractNumId="3">
    <w:nsid w:val="58E4A14D"/>
    <w:multiLevelType w:val="singleLevel"/>
    <w:tmpl w:val="58E4A14D"/>
    <w:lvl w:ilvl="0" w:tentative="0">
      <w:start w:val="10"/>
      <w:numFmt w:val="decimal"/>
      <w:suff w:val="nothing"/>
      <w:lvlText w:val="%1."/>
      <w:lvlJc w:val="left"/>
    </w:lvl>
  </w:abstractNum>
  <w:abstractNum w:abstractNumId="4">
    <w:nsid w:val="58E4A19B"/>
    <w:multiLevelType w:val="singleLevel"/>
    <w:tmpl w:val="58E4A19B"/>
    <w:lvl w:ilvl="0" w:tentative="0">
      <w:start w:val="14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F0A27"/>
    <w:rsid w:val="16E37F69"/>
    <w:rsid w:val="1F825B58"/>
    <w:rsid w:val="234941E6"/>
    <w:rsid w:val="259F63E8"/>
    <w:rsid w:val="262B38EE"/>
    <w:rsid w:val="2FAB2268"/>
    <w:rsid w:val="33777970"/>
    <w:rsid w:val="33A57E8D"/>
    <w:rsid w:val="3ED75DE9"/>
    <w:rsid w:val="460846DC"/>
    <w:rsid w:val="4AB347F4"/>
    <w:rsid w:val="4E3F00B2"/>
    <w:rsid w:val="4E4038EE"/>
    <w:rsid w:val="4FE408F9"/>
    <w:rsid w:val="56BC43D5"/>
    <w:rsid w:val="634B5CE0"/>
    <w:rsid w:val="64DA12C7"/>
    <w:rsid w:val="676B6B06"/>
    <w:rsid w:val="6B4504C1"/>
    <w:rsid w:val="6DB43319"/>
    <w:rsid w:val="6FBE6590"/>
    <w:rsid w:val="793862F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2017-04-05T08:04:00Z</cp:lastPrinted>
  <dcterms:modified xsi:type="dcterms:W3CDTF">2017-05-03T02:38:26Z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